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40" w:type="dxa"/>
        <w:tblInd w:w="-1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533"/>
        <w:gridCol w:w="1103"/>
        <w:gridCol w:w="2054"/>
        <w:gridCol w:w="1710"/>
        <w:gridCol w:w="3420"/>
        <w:gridCol w:w="3060"/>
        <w:gridCol w:w="1260"/>
      </w:tblGrid>
      <w:tr w:rsidR="00885095" w:rsidTr="00EA4274">
        <w:trPr>
          <w:trHeight w:val="23"/>
        </w:trPr>
        <w:tc>
          <w:tcPr>
            <w:tcW w:w="131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85095" w:rsidRDefault="00885095" w:rsidP="00EA427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6"/>
              </w:rPr>
              <w:t>C</w:t>
            </w:r>
            <w:r w:rsidR="00EA4274"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6"/>
              </w:rPr>
              <w:t>hange-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6"/>
              </w:rPr>
              <w:t>R</w:t>
            </w:r>
            <w:r w:rsidR="00EA4274"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6"/>
              </w:rPr>
              <w:t>isk-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6"/>
              </w:rPr>
              <w:t>I</w:t>
            </w:r>
            <w:r w:rsidR="00EA4274"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6"/>
              </w:rPr>
              <w:t>ssue-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6"/>
              </w:rPr>
              <w:t>D</w:t>
            </w:r>
            <w:r w:rsidR="00EA4274"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6"/>
              </w:rPr>
              <w:t>ecision</w:t>
            </w: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6"/>
              </w:rPr>
              <w:t xml:space="preserve"> Log</w:t>
            </w:r>
          </w:p>
        </w:tc>
      </w:tr>
      <w:tr w:rsidR="00885095" w:rsidTr="00EA42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6"/>
              </w:rPr>
              <w:t>ID#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6"/>
              </w:rPr>
              <w:t>Type (Issue, Risk, Change, Decision)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6"/>
              </w:rPr>
              <w:t>Description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6"/>
              </w:rPr>
              <w:t>Owner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6"/>
              </w:rPr>
              <w:t>Response Plan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6"/>
              </w:rPr>
              <w:t>Status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pacing w:after="0" w:line="240" w:lineRule="auto"/>
              <w:jc w:val="center"/>
            </w:pPr>
            <w:r>
              <w:rPr>
                <w:rFonts w:ascii="Arial Narrow" w:eastAsia="Times New Roman" w:hAnsi="Arial Narrow" w:cs="Arial Narrow"/>
                <w:b/>
                <w:bCs/>
                <w:color w:val="000000"/>
                <w:sz w:val="24"/>
                <w:szCs w:val="26"/>
              </w:rPr>
              <w:t>Due Date</w:t>
            </w:r>
          </w:p>
        </w:tc>
      </w:tr>
      <w:tr w:rsidR="00885095" w:rsidTr="00EA42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  <w:t>1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  <w:t>Issue</w:t>
            </w:r>
          </w:p>
          <w:p w:rsidR="00474B46" w:rsidRDefault="00474B46" w:rsidP="001241B4">
            <w:pPr>
              <w:widowControl/>
              <w:spacing w:after="0" w:line="240" w:lineRule="auto"/>
            </w:pPr>
          </w:p>
          <w:p w:rsidR="00474B46" w:rsidRDefault="00474B46" w:rsidP="001241B4">
            <w:pPr>
              <w:widowControl/>
              <w:spacing w:after="0" w:line="240" w:lineRule="auto"/>
            </w:pPr>
          </w:p>
          <w:p w:rsidR="00474B46" w:rsidRDefault="00474B46" w:rsidP="001241B4">
            <w:pPr>
              <w:widowControl/>
              <w:spacing w:after="0" w:line="240" w:lineRule="auto"/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  <w:p w:rsidR="00EA4274" w:rsidRDefault="00EA4274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  <w:p w:rsidR="00EA4274" w:rsidRDefault="00EA4274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</w:tr>
      <w:tr w:rsidR="00885095" w:rsidTr="00EA42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  <w:t>2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  <w:t>Risk</w:t>
            </w:r>
          </w:p>
          <w:p w:rsidR="00474B46" w:rsidRDefault="00474B46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</w:pPr>
          </w:p>
          <w:p w:rsidR="00474B46" w:rsidRDefault="00474B46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</w:pPr>
          </w:p>
          <w:p w:rsidR="00474B46" w:rsidRDefault="00474B46" w:rsidP="001241B4">
            <w:pPr>
              <w:widowControl/>
              <w:spacing w:after="0" w:line="240" w:lineRule="auto"/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  <w:p w:rsidR="00EA4274" w:rsidRDefault="00EA4274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  <w:p w:rsidR="00EA4274" w:rsidRDefault="00EA4274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</w:tr>
      <w:tr w:rsidR="00885095" w:rsidTr="00EA42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  <w:t>3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  <w:t>Change</w:t>
            </w:r>
          </w:p>
          <w:p w:rsidR="00474B46" w:rsidRDefault="00474B46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</w:pPr>
          </w:p>
          <w:p w:rsidR="00474B46" w:rsidRDefault="00474B46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</w:pPr>
          </w:p>
          <w:p w:rsidR="00474B46" w:rsidRDefault="00474B46" w:rsidP="001241B4">
            <w:pPr>
              <w:widowControl/>
              <w:spacing w:after="0" w:line="240" w:lineRule="auto"/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  <w:p w:rsidR="00EA4274" w:rsidRDefault="00EA4274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  <w:p w:rsidR="00EA4274" w:rsidRDefault="00EA4274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</w:tr>
      <w:tr w:rsidR="00885095" w:rsidTr="00EA42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pacing w:after="0" w:line="240" w:lineRule="auto"/>
            </w:pPr>
            <w:r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  <w:t>4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</w:pPr>
            <w:r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  <w:t>Decision</w:t>
            </w:r>
          </w:p>
          <w:p w:rsidR="00474B46" w:rsidRDefault="00474B46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</w:pPr>
          </w:p>
          <w:p w:rsidR="00474B46" w:rsidRDefault="00474B46" w:rsidP="001241B4">
            <w:pPr>
              <w:widowControl/>
              <w:spacing w:after="0" w:line="240" w:lineRule="auto"/>
              <w:rPr>
                <w:rFonts w:ascii="Arial Narrow" w:eastAsia="Times New Roman" w:hAnsi="Arial Narrow" w:cs="Arial Narrow"/>
                <w:color w:val="000000"/>
                <w:sz w:val="24"/>
                <w:szCs w:val="26"/>
              </w:rPr>
            </w:pPr>
          </w:p>
          <w:p w:rsidR="00474B46" w:rsidRDefault="00474B46" w:rsidP="001241B4">
            <w:pPr>
              <w:widowControl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  <w:p w:rsidR="00EA4274" w:rsidRDefault="00EA4274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  <w:p w:rsidR="00EA4274" w:rsidRDefault="00EA4274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5095" w:rsidRDefault="00885095" w:rsidP="001241B4">
            <w:pPr>
              <w:widowControl/>
              <w:snapToGrid w:val="0"/>
              <w:spacing w:after="0" w:line="240" w:lineRule="auto"/>
              <w:rPr>
                <w:rFonts w:ascii="Arial Narrow" w:eastAsia="Times New Roman" w:hAnsi="Arial Narrow" w:cs="Arial Narrow"/>
                <w:sz w:val="24"/>
                <w:szCs w:val="26"/>
              </w:rPr>
            </w:pPr>
          </w:p>
        </w:tc>
      </w:tr>
    </w:tbl>
    <w:p w:rsidR="003169CF" w:rsidRDefault="003169CF"/>
    <w:sectPr w:rsidR="003169CF" w:rsidSect="00EA4274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B46" w:rsidRDefault="00474B46" w:rsidP="00474B46">
      <w:pPr>
        <w:spacing w:after="0" w:line="240" w:lineRule="auto"/>
      </w:pPr>
      <w:r>
        <w:separator/>
      </w:r>
    </w:p>
  </w:endnote>
  <w:endnote w:type="continuationSeparator" w:id="0">
    <w:p w:rsidR="00474B46" w:rsidRDefault="00474B46" w:rsidP="0047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B46" w:rsidRPr="00501733" w:rsidRDefault="00474B46" w:rsidP="00474B46">
    <w:pPr>
      <w:tabs>
        <w:tab w:val="center" w:pos="4680"/>
        <w:tab w:val="right" w:pos="9360"/>
      </w:tabs>
      <w:spacing w:after="0" w:line="240" w:lineRule="auto"/>
    </w:pPr>
    <w:r w:rsidRPr="00501733">
      <w:rPr>
        <w:u w:val="single"/>
      </w:rPr>
      <w:t>A Simple Approach to Project Management</w:t>
    </w:r>
    <w:r w:rsidRPr="00501733">
      <w:t xml:space="preserve"> by Tesila Sexton Copyright </w:t>
    </w:r>
    <w:r w:rsidRPr="00501733">
      <w:rPr>
        <w:rFonts w:ascii="Arial" w:hAnsi="Arial" w:cs="Arial"/>
        <w:color w:val="222222"/>
        <w:sz w:val="21"/>
        <w:szCs w:val="21"/>
        <w:shd w:val="clear" w:color="auto" w:fill="FFFFFF"/>
      </w:rPr>
      <w:t xml:space="preserve">© </w:t>
    </w:r>
    <w:r w:rsidRPr="00501733">
      <w:t>2018</w:t>
    </w:r>
  </w:p>
  <w:p w:rsidR="00474B46" w:rsidRPr="00501733" w:rsidRDefault="00474B46" w:rsidP="00474B46">
    <w:pPr>
      <w:tabs>
        <w:tab w:val="center" w:pos="4680"/>
        <w:tab w:val="right" w:pos="9360"/>
      </w:tabs>
      <w:spacing w:after="0" w:line="240" w:lineRule="auto"/>
    </w:pPr>
    <w:r w:rsidRPr="00501733">
      <w:t>Reproduction not allowed for publications without author’s written consent</w:t>
    </w:r>
  </w:p>
  <w:p w:rsidR="00474B46" w:rsidRDefault="00474B46" w:rsidP="00474B46">
    <w:pPr>
      <w:tabs>
        <w:tab w:val="center" w:pos="4680"/>
        <w:tab w:val="right" w:pos="9360"/>
      </w:tabs>
      <w:spacing w:after="0" w:line="240" w:lineRule="auto"/>
    </w:pPr>
    <w:r w:rsidRPr="00501733">
      <w:t>Fair use doctrine applies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B46" w:rsidRDefault="00474B46" w:rsidP="00474B46">
      <w:pPr>
        <w:spacing w:after="0" w:line="240" w:lineRule="auto"/>
      </w:pPr>
      <w:r>
        <w:separator/>
      </w:r>
    </w:p>
  </w:footnote>
  <w:footnote w:type="continuationSeparator" w:id="0">
    <w:p w:rsidR="00474B46" w:rsidRDefault="00474B46" w:rsidP="00474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095"/>
    <w:rsid w:val="003169CF"/>
    <w:rsid w:val="00474B46"/>
    <w:rsid w:val="00885095"/>
    <w:rsid w:val="00E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A94E0"/>
  <w15:chartTrackingRefBased/>
  <w15:docId w15:val="{DE02DB79-46B0-40F6-A036-9F249FAE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095"/>
    <w:pPr>
      <w:widowControl w:val="0"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B46"/>
    <w:rPr>
      <w:rFonts w:ascii="Calibri" w:eastAsia="Calibri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74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B46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WFBH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Tesila S McNeill</dc:creator>
  <cp:keywords/>
  <dc:description/>
  <cp:lastModifiedBy>Tesila S McNeill</cp:lastModifiedBy>
  <cp:revision>3</cp:revision>
  <dcterms:created xsi:type="dcterms:W3CDTF">2019-10-07T02:04:00Z</dcterms:created>
  <dcterms:modified xsi:type="dcterms:W3CDTF">2019-10-07T02:07:00Z</dcterms:modified>
</cp:coreProperties>
</file>