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E610E2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0E2" w:rsidRDefault="00E610E2" w:rsidP="001241B4">
            <w:pPr>
              <w:widowControl/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B322E7">
              <w:rPr>
                <w:rFonts w:ascii="Arial" w:hAnsi="Arial" w:cs="Arial"/>
                <w:b/>
                <w:sz w:val="26"/>
                <w:szCs w:val="26"/>
                <w:shd w:val="clear" w:color="auto" w:fill="BFBFBF" w:themeFill="background1" w:themeFillShade="BF"/>
              </w:rPr>
              <w:t>Sample Project Management Plan- Bathroom Renovation</w:t>
            </w:r>
          </w:p>
          <w:p w:rsidR="00AB6C21" w:rsidRPr="00E610E2" w:rsidRDefault="00AB6C21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Scope baseline: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Pr="00AB6C21" w:rsidRDefault="00C04806" w:rsidP="00C04806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AB6C21">
              <w:rPr>
                <w:rFonts w:ascii="Arial Narrow" w:eastAsia="Times New Roman" w:hAnsi="Arial Narrow" w:cs="Arial"/>
                <w:sz w:val="26"/>
                <w:szCs w:val="26"/>
              </w:rPr>
              <w:t>What scope or boundaries are included?</w:t>
            </w:r>
          </w:p>
          <w:p w:rsidR="00C04806" w:rsidRPr="00AB6C21" w:rsidRDefault="00C04806" w:rsidP="00C04806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AB6C21">
              <w:rPr>
                <w:rFonts w:ascii="Arial Narrow" w:eastAsia="Times New Roman" w:hAnsi="Arial Narrow" w:cs="Arial"/>
                <w:sz w:val="26"/>
                <w:szCs w:val="26"/>
              </w:rPr>
              <w:t>What scope or boundaries are not included?</w:t>
            </w:r>
            <w:bookmarkStart w:id="0" w:name="_GoBack"/>
            <w:bookmarkEnd w:id="0"/>
          </w:p>
          <w:p w:rsidR="00C04806" w:rsidRPr="00AB6C21" w:rsidRDefault="00C04806" w:rsidP="00C04806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AB6C21">
              <w:rPr>
                <w:rFonts w:ascii="Arial Narrow" w:eastAsia="Times New Roman" w:hAnsi="Arial Narrow" w:cs="Arial"/>
                <w:sz w:val="26"/>
                <w:szCs w:val="26"/>
              </w:rPr>
              <w:t>What requires further definition in discover phases?</w:t>
            </w:r>
          </w:p>
          <w:p w:rsidR="00C04806" w:rsidRPr="00AB6C21" w:rsidRDefault="00C04806" w:rsidP="00C04806">
            <w:pPr>
              <w:widowControl/>
              <w:numPr>
                <w:ilvl w:val="0"/>
                <w:numId w:val="2"/>
              </w:numPr>
              <w:spacing w:after="240" w:line="240" w:lineRule="auto"/>
            </w:pPr>
            <w:r w:rsidRPr="00AB6C21">
              <w:rPr>
                <w:rFonts w:ascii="Arial Narrow" w:eastAsia="Times New Roman" w:hAnsi="Arial Narrow" w:cs="Arial"/>
                <w:sz w:val="26"/>
                <w:szCs w:val="26"/>
              </w:rPr>
              <w:t>What regulatory or other requirements will be accomplished?</w:t>
            </w:r>
          </w:p>
          <w:p w:rsidR="00C04806" w:rsidRDefault="00C04806" w:rsidP="00676ECF">
            <w:pPr>
              <w:widowControl/>
              <w:spacing w:after="0" w:line="240" w:lineRule="auto"/>
              <w:ind w:left="720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Schedule baseline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Cost baseline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E610E2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Scope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E610E2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Requirements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  <w:p w:rsidR="00D04251" w:rsidRDefault="00D04251" w:rsidP="00D04251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b/>
                <w:sz w:val="26"/>
                <w:szCs w:val="26"/>
              </w:rPr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Schedule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E610E2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Cost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E610E2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Quality management plan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Process improvement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E610E2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Human resource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Communications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Risk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lastRenderedPageBreak/>
              <w:t>Procurement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Default="00D04251" w:rsidP="00D04251">
            <w:pPr>
              <w:widowControl/>
              <w:spacing w:after="0" w:line="240" w:lineRule="auto"/>
            </w:pP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sz w:val="26"/>
                <w:szCs w:val="26"/>
              </w:rPr>
              <w:t>Stakeholder management plan:</w:t>
            </w:r>
          </w:p>
        </w:tc>
      </w:tr>
      <w:tr w:rsidR="00C04806" w:rsidTr="00E610E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06" w:rsidRDefault="00C04806" w:rsidP="00D04251">
            <w:pPr>
              <w:widowControl/>
              <w:spacing w:after="0" w:line="240" w:lineRule="auto"/>
            </w:pPr>
          </w:p>
          <w:p w:rsidR="00D04251" w:rsidRPr="008857EE" w:rsidRDefault="00D04251" w:rsidP="00D04251">
            <w:pPr>
              <w:widowControl/>
              <w:spacing w:after="0" w:line="240" w:lineRule="auto"/>
            </w:pPr>
          </w:p>
        </w:tc>
      </w:tr>
    </w:tbl>
    <w:p w:rsidR="003169CF" w:rsidRDefault="003169CF"/>
    <w:sectPr w:rsidR="003169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51" w:rsidRDefault="00D04251" w:rsidP="00D04251">
      <w:pPr>
        <w:spacing w:after="0" w:line="240" w:lineRule="auto"/>
      </w:pPr>
      <w:r>
        <w:separator/>
      </w:r>
    </w:p>
  </w:endnote>
  <w:endnote w:type="continuationSeparator" w:id="0">
    <w:p w:rsidR="00D04251" w:rsidRDefault="00D04251" w:rsidP="00D0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51" w:rsidRDefault="00D04251" w:rsidP="00D04251">
    <w:pPr>
      <w:pStyle w:val="Footer"/>
    </w:pPr>
    <w:r w:rsidRPr="00915B9E">
      <w:rPr>
        <w:u w:val="single"/>
      </w:rPr>
      <w:t>A Simple Approach to Project Management</w:t>
    </w:r>
    <w:r>
      <w:t xml:space="preserve"> by Tesila Sexton Copyright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>
      <w:t>2018</w:t>
    </w:r>
  </w:p>
  <w:p w:rsidR="00D04251" w:rsidRDefault="00D04251" w:rsidP="00D04251">
    <w:pPr>
      <w:pStyle w:val="Footer"/>
    </w:pPr>
    <w:r>
      <w:t>Reproduction not allowed for publications without author’s written consent</w:t>
    </w:r>
  </w:p>
  <w:p w:rsidR="00D04251" w:rsidRPr="00C91109" w:rsidRDefault="00D04251" w:rsidP="00D04251">
    <w:pPr>
      <w:pStyle w:val="Footer"/>
    </w:pPr>
    <w:r>
      <w:t>Fair use doctrine applies</w:t>
    </w:r>
  </w:p>
  <w:p w:rsidR="00D04251" w:rsidRDefault="00D04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51" w:rsidRDefault="00D04251" w:rsidP="00D04251">
      <w:pPr>
        <w:spacing w:after="0" w:line="240" w:lineRule="auto"/>
      </w:pPr>
      <w:r>
        <w:separator/>
      </w:r>
    </w:p>
  </w:footnote>
  <w:footnote w:type="continuationSeparator" w:id="0">
    <w:p w:rsidR="00D04251" w:rsidRDefault="00D04251" w:rsidP="00D0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C"/>
    <w:multiLevelType w:val="multi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27"/>
    <w:multiLevelType w:val="single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2A"/>
    <w:multiLevelType w:val="multilevel"/>
    <w:tmpl w:val="0000002A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56"/>
    <w:multiLevelType w:val="multilevel"/>
    <w:tmpl w:val="00000056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6"/>
        <w:szCs w:val="2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6"/>
        <w:szCs w:val="26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6"/>
        <w:szCs w:val="26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5A"/>
    <w:multiLevelType w:val="singleLevel"/>
    <w:tmpl w:val="0000005A"/>
    <w:name w:val="WW8Num9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6B"/>
    <w:multiLevelType w:val="singleLevel"/>
    <w:tmpl w:val="0000006B"/>
    <w:name w:val="WW8Num1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06"/>
    <w:rsid w:val="000256C1"/>
    <w:rsid w:val="000A3892"/>
    <w:rsid w:val="003169CF"/>
    <w:rsid w:val="003A4F13"/>
    <w:rsid w:val="00676ECF"/>
    <w:rsid w:val="008857EE"/>
    <w:rsid w:val="00A4408E"/>
    <w:rsid w:val="00AB6C21"/>
    <w:rsid w:val="00B322E7"/>
    <w:rsid w:val="00BE2352"/>
    <w:rsid w:val="00C04806"/>
    <w:rsid w:val="00D04251"/>
    <w:rsid w:val="00E610E2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557C3-FCA0-422B-8CA0-4833C497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806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51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51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8</cp:revision>
  <dcterms:created xsi:type="dcterms:W3CDTF">2019-10-07T01:04:00Z</dcterms:created>
  <dcterms:modified xsi:type="dcterms:W3CDTF">2019-10-07T02:20:00Z</dcterms:modified>
</cp:coreProperties>
</file>